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D78" w:rsidRDefault="00791D78" w:rsidP="00791D78">
      <w:r>
        <w:t> </w:t>
      </w:r>
    </w:p>
    <w:p w:rsidR="00791D78" w:rsidRPr="00791D78" w:rsidRDefault="00791D78" w:rsidP="00791D78">
      <w:pPr>
        <w:rPr>
          <w:lang w:val="en-US"/>
        </w:rPr>
      </w:pPr>
      <w:r w:rsidRPr="00791D78">
        <w:rPr>
          <w:sz w:val="27"/>
          <w:szCs w:val="27"/>
          <w:lang w:val="en-US"/>
        </w:rPr>
        <w:t xml:space="preserve">1) Press release, </w:t>
      </w:r>
      <w:smartTag w:uri="urn:schemas-microsoft-com:office:smarttags" w:element="City">
        <w:r w:rsidRPr="00791D78">
          <w:rPr>
            <w:lang w:val="en-US"/>
          </w:rPr>
          <w:t>Haifa</w:t>
        </w:r>
      </w:smartTag>
      <w:r w:rsidRPr="00791D78">
        <w:rPr>
          <w:lang w:val="en-US"/>
        </w:rPr>
        <w:t>, 3 June 2009</w:t>
      </w:r>
      <w:r w:rsidRPr="00791D78">
        <w:rPr>
          <w:sz w:val="27"/>
          <w:szCs w:val="27"/>
          <w:lang w:val="en-US"/>
        </w:rPr>
        <w:t xml:space="preserve">: </w:t>
      </w:r>
      <w:smartTag w:uri="urn:schemas-microsoft-com:office:smarttags" w:element="City">
        <w:r w:rsidRPr="00791D78">
          <w:rPr>
            <w:sz w:val="27"/>
            <w:szCs w:val="27"/>
            <w:lang w:val="en-US"/>
          </w:rPr>
          <w:t>Haifa</w:t>
        </w:r>
      </w:smartTag>
      <w:r w:rsidRPr="00791D78">
        <w:rPr>
          <w:sz w:val="27"/>
          <w:szCs w:val="27"/>
          <w:lang w:val="en-US"/>
        </w:rPr>
        <w:t xml:space="preserve"> and ‘Akko – A Visit by Way of the Sea, Historic cruise concludes the celebrations of the recognition of the Bahá’í sites in </w:t>
      </w:r>
      <w:smartTag w:uri="urn:schemas-microsoft-com:office:smarttags" w:element="City">
        <w:r w:rsidRPr="00791D78">
          <w:rPr>
            <w:sz w:val="27"/>
            <w:szCs w:val="27"/>
            <w:lang w:val="en-US"/>
          </w:rPr>
          <w:t>Haifa</w:t>
        </w:r>
      </w:smartTag>
      <w:r w:rsidRPr="00791D78">
        <w:rPr>
          <w:sz w:val="27"/>
          <w:szCs w:val="27"/>
          <w:lang w:val="en-US"/>
        </w:rPr>
        <w:t xml:space="preserve"> and ‘</w:t>
      </w:r>
      <w:smartTag w:uri="urn:schemas-microsoft-com:office:smarttags" w:element="place">
        <w:r w:rsidRPr="00791D78">
          <w:rPr>
            <w:sz w:val="27"/>
            <w:szCs w:val="27"/>
            <w:lang w:val="en-US"/>
          </w:rPr>
          <w:t>Akko</w:t>
        </w:r>
      </w:smartTag>
      <w:r w:rsidRPr="00791D78">
        <w:rPr>
          <w:sz w:val="27"/>
          <w:szCs w:val="27"/>
          <w:lang w:val="en-US"/>
        </w:rPr>
        <w:t xml:space="preserve"> as World Heritage Sites</w:t>
      </w:r>
    </w:p>
    <w:p w:rsidR="00791D78" w:rsidRPr="00791D78" w:rsidRDefault="00791D78" w:rsidP="00791D78">
      <w:pPr>
        <w:rPr>
          <w:lang w:val="en-US"/>
        </w:rPr>
      </w:pPr>
      <w:r w:rsidRPr="00791D78">
        <w:rPr>
          <w:sz w:val="27"/>
          <w:szCs w:val="27"/>
          <w:lang w:val="en-US"/>
        </w:rPr>
        <w:t xml:space="preserve">2) Press release, </w:t>
      </w:r>
      <w:smartTag w:uri="urn:schemas-microsoft-com:office:smarttags" w:element="City">
        <w:smartTag w:uri="urn:schemas-microsoft-com:office:smarttags" w:element="place">
          <w:r w:rsidRPr="00791D78">
            <w:rPr>
              <w:lang w:val="en-US"/>
            </w:rPr>
            <w:t>Haifa</w:t>
          </w:r>
        </w:smartTag>
      </w:smartTag>
      <w:r w:rsidRPr="00791D78">
        <w:rPr>
          <w:lang w:val="en-US"/>
        </w:rPr>
        <w:t>, 23 April 2009</w:t>
      </w:r>
      <w:r w:rsidRPr="00791D78">
        <w:rPr>
          <w:sz w:val="27"/>
          <w:szCs w:val="27"/>
          <w:lang w:val="en-US"/>
        </w:rPr>
        <w:t xml:space="preserve">: To mark “Earth Day”, the lights in the Bahá’í gardens were extinguished for an hour </w:t>
      </w:r>
    </w:p>
    <w:p w:rsidR="00791D78" w:rsidRPr="00791D78" w:rsidRDefault="00791D78" w:rsidP="00791D78">
      <w:pPr>
        <w:rPr>
          <w:lang w:val="en-US"/>
        </w:rPr>
      </w:pPr>
      <w:r w:rsidRPr="00791D78">
        <w:rPr>
          <w:sz w:val="27"/>
          <w:szCs w:val="27"/>
          <w:lang w:val="en-US"/>
        </w:rPr>
        <w:t xml:space="preserve">3) </w:t>
      </w:r>
      <w:smartTag w:uri="urn:schemas-microsoft-com:office:smarttags" w:element="City">
        <w:r w:rsidRPr="00791D78">
          <w:rPr>
            <w:sz w:val="27"/>
            <w:szCs w:val="27"/>
            <w:lang w:val="en-US"/>
          </w:rPr>
          <w:t>Haifa</w:t>
        </w:r>
      </w:smartTag>
      <w:r w:rsidRPr="00791D78">
        <w:rPr>
          <w:sz w:val="27"/>
          <w:szCs w:val="27"/>
          <w:lang w:val="en-US"/>
        </w:rPr>
        <w:t xml:space="preserve"> </w:t>
      </w:r>
      <w:proofErr w:type="gramStart"/>
      <w:r w:rsidRPr="00791D78">
        <w:rPr>
          <w:sz w:val="27"/>
          <w:szCs w:val="27"/>
          <w:lang w:val="en-US"/>
        </w:rPr>
        <w:t>open</w:t>
      </w:r>
      <w:proofErr w:type="gramEnd"/>
      <w:r w:rsidRPr="00791D78">
        <w:rPr>
          <w:sz w:val="27"/>
          <w:szCs w:val="27"/>
          <w:lang w:val="en-US"/>
        </w:rPr>
        <w:t xml:space="preserve"> Day, </w:t>
      </w:r>
      <w:smartTag w:uri="urn:schemas-microsoft-com:office:smarttags" w:element="City">
        <w:r w:rsidRPr="00791D78">
          <w:rPr>
            <w:sz w:val="27"/>
            <w:szCs w:val="27"/>
            <w:lang w:val="en-US"/>
          </w:rPr>
          <w:t>Haifa</w:t>
        </w:r>
      </w:smartTag>
      <w:r w:rsidRPr="00791D78">
        <w:rPr>
          <w:sz w:val="27"/>
          <w:szCs w:val="27"/>
          <w:lang w:val="en-US"/>
        </w:rPr>
        <w:t xml:space="preserve">, 3 April 2009: Thousands participated today in celebrations in the Bahá’í gardens and the German Colony in </w:t>
      </w:r>
      <w:smartTag w:uri="urn:schemas-microsoft-com:office:smarttags" w:element="City">
        <w:r w:rsidRPr="00791D78">
          <w:rPr>
            <w:sz w:val="27"/>
            <w:szCs w:val="27"/>
            <w:lang w:val="en-US"/>
          </w:rPr>
          <w:t>Haifa</w:t>
        </w:r>
      </w:smartTag>
      <w:r w:rsidRPr="00791D78">
        <w:rPr>
          <w:sz w:val="27"/>
          <w:szCs w:val="27"/>
          <w:lang w:val="en-US"/>
        </w:rPr>
        <w:t xml:space="preserve"> to mark the recognition of the Bahá’í sites in </w:t>
      </w:r>
      <w:smartTag w:uri="urn:schemas-microsoft-com:office:smarttags" w:element="City">
        <w:r w:rsidRPr="00791D78">
          <w:rPr>
            <w:sz w:val="27"/>
            <w:szCs w:val="27"/>
            <w:lang w:val="en-US"/>
          </w:rPr>
          <w:t>Haifa</w:t>
        </w:r>
      </w:smartTag>
      <w:r w:rsidRPr="00791D78">
        <w:rPr>
          <w:sz w:val="27"/>
          <w:szCs w:val="27"/>
          <w:lang w:val="en-US"/>
        </w:rPr>
        <w:t xml:space="preserve"> and `</w:t>
      </w:r>
      <w:smartTag w:uri="urn:schemas-microsoft-com:office:smarttags" w:element="place">
        <w:r w:rsidRPr="00791D78">
          <w:rPr>
            <w:sz w:val="27"/>
            <w:szCs w:val="27"/>
            <w:lang w:val="en-US"/>
          </w:rPr>
          <w:t>Akko</w:t>
        </w:r>
      </w:smartTag>
      <w:r w:rsidRPr="00791D78">
        <w:rPr>
          <w:sz w:val="27"/>
          <w:szCs w:val="27"/>
          <w:lang w:val="en-US"/>
        </w:rPr>
        <w:t xml:space="preserve"> as World Heritage Sites. </w:t>
      </w:r>
    </w:p>
    <w:p w:rsidR="00791D78" w:rsidRPr="00791D78" w:rsidRDefault="00791D78" w:rsidP="00791D78">
      <w:pPr>
        <w:rPr>
          <w:lang w:val="en-US"/>
        </w:rPr>
      </w:pPr>
      <w:r w:rsidRPr="00791D78">
        <w:rPr>
          <w:sz w:val="27"/>
          <w:szCs w:val="27"/>
          <w:lang w:val="en-US"/>
        </w:rPr>
        <w:t xml:space="preserve">4) Study day on World Heritage, 20 February 2009: about 220 people participated in a study day that took place today at the Bahá’í World Centre in honor of the declaration of the Bahá’í sites in </w:t>
      </w:r>
      <w:smartTag w:uri="urn:schemas-microsoft-com:office:smarttags" w:element="City">
        <w:r w:rsidRPr="00791D78">
          <w:rPr>
            <w:sz w:val="27"/>
            <w:szCs w:val="27"/>
            <w:lang w:val="en-US"/>
          </w:rPr>
          <w:t>Haifa</w:t>
        </w:r>
      </w:smartTag>
      <w:r w:rsidRPr="00791D78">
        <w:rPr>
          <w:sz w:val="27"/>
          <w:szCs w:val="27"/>
          <w:lang w:val="en-US"/>
        </w:rPr>
        <w:t xml:space="preserve"> and ‘</w:t>
      </w:r>
      <w:smartTag w:uri="urn:schemas-microsoft-com:office:smarttags" w:element="place">
        <w:r w:rsidRPr="00791D78">
          <w:rPr>
            <w:sz w:val="27"/>
            <w:szCs w:val="27"/>
            <w:lang w:val="en-US"/>
          </w:rPr>
          <w:t>Akko</w:t>
        </w:r>
      </w:smartTag>
      <w:r w:rsidRPr="00791D78">
        <w:rPr>
          <w:sz w:val="27"/>
          <w:szCs w:val="27"/>
          <w:lang w:val="en-US"/>
        </w:rPr>
        <w:t xml:space="preserve"> as World Heritage Sites. The event was a joint initiative of the Bahá’í World Centre and the Council for the Preservation of Heritage Sites in </w:t>
      </w:r>
      <w:smartTag w:uri="urn:schemas-microsoft-com:office:smarttags" w:element="country-region">
        <w:smartTag w:uri="urn:schemas-microsoft-com:office:smarttags" w:element="place">
          <w:r w:rsidRPr="00791D78">
            <w:rPr>
              <w:sz w:val="27"/>
              <w:szCs w:val="27"/>
              <w:lang w:val="en-US"/>
            </w:rPr>
            <w:t>Israel</w:t>
          </w:r>
        </w:smartTag>
      </w:smartTag>
      <w:r w:rsidRPr="00791D78">
        <w:rPr>
          <w:sz w:val="27"/>
          <w:szCs w:val="27"/>
          <w:lang w:val="en-US"/>
        </w:rPr>
        <w:t>.</w:t>
      </w:r>
    </w:p>
    <w:p w:rsidR="00791D78" w:rsidRPr="00791D78" w:rsidRDefault="00791D78" w:rsidP="00791D78">
      <w:pPr>
        <w:rPr>
          <w:lang w:val="en-US"/>
        </w:rPr>
      </w:pPr>
      <w:r w:rsidRPr="00791D78">
        <w:rPr>
          <w:sz w:val="27"/>
          <w:szCs w:val="27"/>
          <w:lang w:val="en-US"/>
        </w:rPr>
        <w:t>5) Restoration of Haifa's best known landmark, 23 November 2008</w:t>
      </w:r>
      <w:r w:rsidRPr="00791D78">
        <w:rPr>
          <w:sz w:val="27"/>
          <w:szCs w:val="27"/>
          <w:lang w:val="en-US"/>
        </w:rPr>
        <w:br/>
        <w:t xml:space="preserve">Starting this week, preparatory works are being undertaken for the repair and upgrading of Haifa’s best known landmark. The golden-domed Shrine of the Báb, which stands at the center of the Bahá’í Gardens in </w:t>
      </w:r>
      <w:smartTag w:uri="urn:schemas-microsoft-com:office:smarttags" w:element="City">
        <w:smartTag w:uri="urn:schemas-microsoft-com:office:smarttags" w:element="place">
          <w:r w:rsidRPr="00791D78">
            <w:rPr>
              <w:sz w:val="27"/>
              <w:szCs w:val="27"/>
              <w:lang w:val="en-US"/>
            </w:rPr>
            <w:t>Haifa</w:t>
          </w:r>
        </w:smartTag>
      </w:smartTag>
      <w:r w:rsidRPr="00791D78">
        <w:rPr>
          <w:sz w:val="27"/>
          <w:szCs w:val="27"/>
          <w:lang w:val="en-US"/>
        </w:rPr>
        <w:t xml:space="preserve">, will undergo a complete restoration that will ensure its stability and lasting beauty far into the future. </w:t>
      </w:r>
    </w:p>
    <w:p w:rsidR="00791D78" w:rsidRPr="00791D78" w:rsidRDefault="00791D78" w:rsidP="00791D78">
      <w:pPr>
        <w:rPr>
          <w:lang w:val="en-US"/>
        </w:rPr>
      </w:pPr>
      <w:r w:rsidRPr="00791D78">
        <w:rPr>
          <w:sz w:val="27"/>
          <w:szCs w:val="27"/>
          <w:lang w:val="en-US"/>
        </w:rPr>
        <w:t xml:space="preserve">6) The Baha'i sites added to UNESCO's World heritage List, QUEBEC CITY, Canada, 8 July 2008 (BWNS): A United Nations committee meeting here has </w:t>
      </w:r>
      <w:proofErr w:type="gramStart"/>
      <w:r w:rsidRPr="00791D78">
        <w:rPr>
          <w:sz w:val="27"/>
          <w:szCs w:val="27"/>
          <w:lang w:val="en-US"/>
        </w:rPr>
        <w:t>determined</w:t>
      </w:r>
      <w:proofErr w:type="gramEnd"/>
      <w:r w:rsidRPr="00791D78">
        <w:rPr>
          <w:sz w:val="27"/>
          <w:szCs w:val="27"/>
          <w:lang w:val="en-US"/>
        </w:rPr>
        <w:t xml:space="preserve"> that two Bahá’í shrines in Israel possess “outstanding universal value” and should be considered as part of the cultural heritage of humanity. </w:t>
      </w:r>
    </w:p>
    <w:p w:rsidR="00791D78" w:rsidRPr="00791D78" w:rsidRDefault="00791D78">
      <w:pPr>
        <w:rPr>
          <w:lang w:val="en-US"/>
        </w:rPr>
      </w:pPr>
    </w:p>
    <w:sectPr w:rsidR="00791D78" w:rsidRPr="00791D7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>
    <w:useFELayout/>
  </w:compat>
  <w:rsids>
    <w:rsidRoot w:val="00791D78"/>
    <w:rsid w:val="00791D78"/>
    <w:rsid w:val="00F81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ru-RU"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8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4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Baha'i World Centre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smohajer</dc:creator>
  <cp:keywords/>
  <dc:description/>
  <cp:lastModifiedBy>smohajer</cp:lastModifiedBy>
  <cp:revision>2</cp:revision>
  <dcterms:created xsi:type="dcterms:W3CDTF">2009-12-24T08:31:00Z</dcterms:created>
  <dcterms:modified xsi:type="dcterms:W3CDTF">2009-12-24T08:31:00Z</dcterms:modified>
</cp:coreProperties>
</file>